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3EA97" w14:textId="77777777" w:rsidR="00F843B0" w:rsidRPr="00335963" w:rsidRDefault="00F843B0" w:rsidP="00F843B0">
      <w:pPr>
        <w:tabs>
          <w:tab w:val="left" w:pos="3260"/>
        </w:tabs>
        <w:spacing w:line="320" w:lineRule="exact"/>
        <w:jc w:val="center"/>
        <w:rPr>
          <w:rFonts w:ascii="Times New Roman" w:eastAsia="黑体" w:hAnsi="Times New Roman" w:cs="Times New Roman"/>
          <w:sz w:val="28"/>
        </w:rPr>
      </w:pPr>
      <w:r w:rsidRPr="00335963">
        <w:rPr>
          <w:rFonts w:ascii="Times New Roman" w:eastAsia="黑体" w:hAnsi="Times New Roman" w:cs="Times New Roman"/>
          <w:sz w:val="28"/>
        </w:rPr>
        <w:t>医疗器械临床试验结题签认表</w:t>
      </w:r>
    </w:p>
    <w:p w14:paraId="5D9B8EFA" w14:textId="77777777" w:rsidR="00F843B0" w:rsidRPr="00335963" w:rsidRDefault="00F843B0" w:rsidP="00F843B0">
      <w:pPr>
        <w:tabs>
          <w:tab w:val="left" w:pos="3260"/>
        </w:tabs>
        <w:spacing w:line="320" w:lineRule="exact"/>
        <w:jc w:val="center"/>
        <w:rPr>
          <w:rFonts w:ascii="Times New Roman" w:eastAsia="宋体" w:hAnsi="Times New Roman" w:cs="Times New Roman"/>
          <w:b/>
          <w:sz w:val="28"/>
        </w:rPr>
      </w:pPr>
    </w:p>
    <w:tbl>
      <w:tblPr>
        <w:tblStyle w:val="a3"/>
        <w:tblW w:w="833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152"/>
        <w:gridCol w:w="10"/>
        <w:gridCol w:w="1210"/>
        <w:gridCol w:w="10"/>
      </w:tblGrid>
      <w:tr w:rsidR="00F843B0" w:rsidRPr="00F843B0" w14:paraId="555A9671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33C8EADB" w14:textId="59288D5C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机构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立项编</w:t>
            </w: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6493" w:type="dxa"/>
            <w:gridSpan w:val="5"/>
            <w:vAlign w:val="center"/>
          </w:tcPr>
          <w:p w14:paraId="3DE6ABD3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5DFA3E39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0F4A5042" w14:textId="5E875EAA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493" w:type="dxa"/>
            <w:gridSpan w:val="5"/>
            <w:vAlign w:val="center"/>
          </w:tcPr>
          <w:p w14:paraId="30F5BA5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7E15B162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6431E76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PI</w:t>
            </w:r>
          </w:p>
        </w:tc>
        <w:tc>
          <w:tcPr>
            <w:tcW w:w="6493" w:type="dxa"/>
            <w:gridSpan w:val="5"/>
            <w:vAlign w:val="center"/>
          </w:tcPr>
          <w:p w14:paraId="698713F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5E37AE49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214307D2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申办方</w:t>
            </w:r>
          </w:p>
        </w:tc>
        <w:tc>
          <w:tcPr>
            <w:tcW w:w="6493" w:type="dxa"/>
            <w:gridSpan w:val="5"/>
            <w:vAlign w:val="center"/>
          </w:tcPr>
          <w:p w14:paraId="238FC9A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359C484F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1925FD37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指定人员</w:t>
            </w:r>
          </w:p>
        </w:tc>
        <w:tc>
          <w:tcPr>
            <w:tcW w:w="4111" w:type="dxa"/>
            <w:vAlign w:val="center"/>
          </w:tcPr>
          <w:p w14:paraId="616FE08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确认内容</w:t>
            </w:r>
          </w:p>
        </w:tc>
        <w:tc>
          <w:tcPr>
            <w:tcW w:w="1162" w:type="dxa"/>
            <w:gridSpan w:val="2"/>
            <w:vAlign w:val="center"/>
          </w:tcPr>
          <w:p w14:paraId="1C0561B4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220" w:type="dxa"/>
            <w:gridSpan w:val="2"/>
            <w:vAlign w:val="center"/>
          </w:tcPr>
          <w:p w14:paraId="1581F4E2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日期</w:t>
            </w:r>
          </w:p>
        </w:tc>
      </w:tr>
      <w:tr w:rsidR="00F843B0" w:rsidRPr="00F843B0" w14:paraId="68C795A1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478EE01B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主要研究者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F384ABE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该项目已完成，申请结题</w:t>
            </w:r>
          </w:p>
        </w:tc>
        <w:tc>
          <w:tcPr>
            <w:tcW w:w="1162" w:type="dxa"/>
            <w:gridSpan w:val="2"/>
            <w:vAlign w:val="center"/>
          </w:tcPr>
          <w:p w14:paraId="3D983A2F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3FCEAC7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0495AC14" w14:textId="77777777" w:rsidTr="00E35C78">
        <w:trPr>
          <w:trHeight w:val="454"/>
          <w:jc w:val="center"/>
        </w:trPr>
        <w:tc>
          <w:tcPr>
            <w:tcW w:w="1838" w:type="dxa"/>
            <w:vMerge w:val="restart"/>
            <w:vAlign w:val="center"/>
          </w:tcPr>
          <w:p w14:paraId="4BC42A50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研究助理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3F981D53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该项目的原始资料/记录已妥善保存</w:t>
            </w:r>
          </w:p>
        </w:tc>
        <w:tc>
          <w:tcPr>
            <w:tcW w:w="1162" w:type="dxa"/>
            <w:gridSpan w:val="2"/>
            <w:vAlign w:val="center"/>
          </w:tcPr>
          <w:p w14:paraId="49A9BFF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0360CCC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6EB3B5A9" w14:textId="77777777" w:rsidTr="00E35C78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7CF7370E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33081257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该项目的研究文件及资料已根据归档目录整理</w:t>
            </w:r>
          </w:p>
        </w:tc>
        <w:tc>
          <w:tcPr>
            <w:tcW w:w="1162" w:type="dxa"/>
            <w:gridSpan w:val="2"/>
            <w:vAlign w:val="center"/>
          </w:tcPr>
          <w:p w14:paraId="57B46FFE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0393BB0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21775772" w14:textId="77777777" w:rsidTr="007612C1">
        <w:trPr>
          <w:trHeight w:val="508"/>
          <w:jc w:val="center"/>
        </w:trPr>
        <w:tc>
          <w:tcPr>
            <w:tcW w:w="1838" w:type="dxa"/>
            <w:vMerge/>
            <w:vAlign w:val="center"/>
          </w:tcPr>
          <w:p w14:paraId="7F4D15B8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B472177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该项目的剩余试验物资已退回/处理</w:t>
            </w:r>
          </w:p>
        </w:tc>
        <w:tc>
          <w:tcPr>
            <w:tcW w:w="1162" w:type="dxa"/>
            <w:gridSpan w:val="2"/>
            <w:vAlign w:val="center"/>
          </w:tcPr>
          <w:p w14:paraId="02DBA22F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EE99148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6668C918" w14:textId="77777777" w:rsidTr="007612C1">
        <w:trPr>
          <w:trHeight w:val="473"/>
          <w:jc w:val="center"/>
        </w:trPr>
        <w:tc>
          <w:tcPr>
            <w:tcW w:w="1838" w:type="dxa"/>
            <w:vMerge/>
            <w:vAlign w:val="center"/>
          </w:tcPr>
          <w:p w14:paraId="7A626430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BAA72FC" w14:textId="687A3B7E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该项目的全部研究费用已支付</w:t>
            </w:r>
          </w:p>
        </w:tc>
        <w:tc>
          <w:tcPr>
            <w:tcW w:w="1162" w:type="dxa"/>
            <w:gridSpan w:val="2"/>
            <w:vAlign w:val="center"/>
          </w:tcPr>
          <w:p w14:paraId="4509F69A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A464F9B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7AD306D3" w14:textId="77777777" w:rsidTr="00E35C78">
        <w:trPr>
          <w:trHeight w:val="780"/>
          <w:jc w:val="center"/>
        </w:trPr>
        <w:tc>
          <w:tcPr>
            <w:tcW w:w="1838" w:type="dxa"/>
            <w:vMerge/>
            <w:vAlign w:val="center"/>
          </w:tcPr>
          <w:p w14:paraId="5CF78B1D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1FA0B8DF" w14:textId="25CD1CDA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该项目的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结题</w:t>
            </w:r>
            <w:r w:rsidR="007612C1">
              <w:rPr>
                <w:rFonts w:ascii="宋体" w:eastAsia="宋体" w:hAnsi="宋体" w:cs="Times New Roman" w:hint="eastAsia"/>
                <w:sz w:val="24"/>
                <w:szCs w:val="24"/>
              </w:rPr>
              <w:t>资料</w:t>
            </w: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已递交伦理委员会</w:t>
            </w:r>
          </w:p>
        </w:tc>
        <w:tc>
          <w:tcPr>
            <w:tcW w:w="1162" w:type="dxa"/>
            <w:gridSpan w:val="2"/>
            <w:vAlign w:val="center"/>
          </w:tcPr>
          <w:p w14:paraId="73E0F49D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8150E51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74238398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0404A700" w14:textId="6C309C1E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0" w:name="_Hlk63235527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机构秘书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187643F" w14:textId="192D1E29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已对该项目进行财务结算</w:t>
            </w:r>
          </w:p>
        </w:tc>
        <w:tc>
          <w:tcPr>
            <w:tcW w:w="1162" w:type="dxa"/>
            <w:gridSpan w:val="2"/>
            <w:vAlign w:val="center"/>
          </w:tcPr>
          <w:p w14:paraId="021D960A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411A63E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bookmarkEnd w:id="0"/>
      <w:tr w:rsidR="00F843B0" w:rsidRPr="00F843B0" w14:paraId="7ED3587C" w14:textId="77777777" w:rsidTr="00E35C78">
        <w:trPr>
          <w:trHeight w:val="454"/>
          <w:jc w:val="center"/>
        </w:trPr>
        <w:tc>
          <w:tcPr>
            <w:tcW w:w="1838" w:type="dxa"/>
            <w:vAlign w:val="center"/>
          </w:tcPr>
          <w:p w14:paraId="0CB9BED9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机构质量管理员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CDB376A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已对该项目进行了检查，符合要求</w:t>
            </w:r>
          </w:p>
        </w:tc>
        <w:tc>
          <w:tcPr>
            <w:tcW w:w="1162" w:type="dxa"/>
            <w:gridSpan w:val="2"/>
            <w:vAlign w:val="center"/>
          </w:tcPr>
          <w:p w14:paraId="10E9BA46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19BBDF5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3CE056E9" w14:textId="77777777" w:rsidTr="00E35C78">
        <w:trPr>
          <w:trHeight w:val="680"/>
          <w:jc w:val="center"/>
        </w:trPr>
        <w:tc>
          <w:tcPr>
            <w:tcW w:w="1838" w:type="dxa"/>
            <w:vAlign w:val="center"/>
          </w:tcPr>
          <w:p w14:paraId="0CF69040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机构档案管理员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6A089CD2" w14:textId="77777777" w:rsidR="00F843B0" w:rsidRPr="00F843B0" w:rsidRDefault="00F843B0" w:rsidP="00C522C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已对该项目的资料目录进行审核，接受项目归档</w:t>
            </w:r>
          </w:p>
        </w:tc>
        <w:tc>
          <w:tcPr>
            <w:tcW w:w="1162" w:type="dxa"/>
            <w:gridSpan w:val="2"/>
            <w:vAlign w:val="center"/>
          </w:tcPr>
          <w:p w14:paraId="67751F9E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34AEFDB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843B0" w:rsidRPr="00F843B0" w14:paraId="546B8284" w14:textId="77777777" w:rsidTr="00E35C78">
        <w:trPr>
          <w:gridAfter w:val="1"/>
          <w:wAfter w:w="10" w:type="dxa"/>
          <w:trHeight w:val="680"/>
          <w:jc w:val="center"/>
        </w:trPr>
        <w:tc>
          <w:tcPr>
            <w:tcW w:w="1838" w:type="dxa"/>
            <w:vAlign w:val="center"/>
          </w:tcPr>
          <w:p w14:paraId="3B2CD2BE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机构办公室主任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19DA242" w14:textId="77777777" w:rsidR="00F843B0" w:rsidRPr="00F843B0" w:rsidRDefault="00F843B0" w:rsidP="00C522C9">
            <w:pPr>
              <w:pStyle w:val="a8"/>
              <w:adjustRightInd w:val="0"/>
              <w:snapToGrid w:val="0"/>
              <w:ind w:firstLineChars="0" w:firstLine="0"/>
              <w:rPr>
                <w:rFonts w:ascii="宋体" w:hAnsi="宋体" w:cs="Times New Roman"/>
                <w:sz w:val="24"/>
                <w:szCs w:val="24"/>
              </w:rPr>
            </w:pPr>
            <w:r w:rsidRPr="00F843B0">
              <w:rPr>
                <w:rFonts w:ascii="宋体" w:hAnsi="宋体" w:cs="Times New Roman" w:hint="eastAsia"/>
                <w:sz w:val="24"/>
                <w:szCs w:val="24"/>
              </w:rPr>
              <w:t>已对结题报告进行审核，同意签字盖章</w:t>
            </w:r>
          </w:p>
        </w:tc>
        <w:tc>
          <w:tcPr>
            <w:tcW w:w="1152" w:type="dxa"/>
            <w:vAlign w:val="center"/>
          </w:tcPr>
          <w:p w14:paraId="576692A5" w14:textId="77777777" w:rsidR="00F843B0" w:rsidRPr="00F843B0" w:rsidRDefault="00F843B0" w:rsidP="00C522C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514A786" w14:textId="77777777" w:rsidR="00F843B0" w:rsidRPr="00F843B0" w:rsidRDefault="00F843B0" w:rsidP="00C522C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843B0" w:rsidRPr="00F843B0" w14:paraId="154848BD" w14:textId="77777777" w:rsidTr="00E35C78">
        <w:trPr>
          <w:trHeight w:val="1197"/>
          <w:jc w:val="center"/>
        </w:trPr>
        <w:tc>
          <w:tcPr>
            <w:tcW w:w="1838" w:type="dxa"/>
            <w:vAlign w:val="center"/>
          </w:tcPr>
          <w:p w14:paraId="057304E3" w14:textId="77777777" w:rsidR="00F843B0" w:rsidRPr="00F843B0" w:rsidRDefault="00F843B0" w:rsidP="00C522C9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843B0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493" w:type="dxa"/>
            <w:gridSpan w:val="5"/>
            <w:vAlign w:val="center"/>
          </w:tcPr>
          <w:p w14:paraId="288F1C95" w14:textId="77777777" w:rsidR="00F843B0" w:rsidRPr="00F843B0" w:rsidRDefault="00F843B0" w:rsidP="00C522C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E35C78" w:rsidRPr="00E35C78" w14:paraId="211DFFCC" w14:textId="77777777" w:rsidTr="00E35C78">
        <w:trPr>
          <w:trHeight w:val="1197"/>
          <w:jc w:val="center"/>
        </w:trPr>
        <w:tc>
          <w:tcPr>
            <w:tcW w:w="1838" w:type="dxa"/>
            <w:vAlign w:val="center"/>
          </w:tcPr>
          <w:p w14:paraId="5920F613" w14:textId="6FC5884F" w:rsidR="00E35C78" w:rsidRPr="00F843B0" w:rsidRDefault="00E35C78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5C78">
              <w:rPr>
                <w:rFonts w:ascii="宋体" w:eastAsia="宋体" w:hAnsi="宋体" w:cs="Times New Roman" w:hint="eastAsia"/>
                <w:sz w:val="24"/>
                <w:szCs w:val="24"/>
              </w:rPr>
              <w:t>机构办公室意见</w:t>
            </w:r>
          </w:p>
        </w:tc>
        <w:tc>
          <w:tcPr>
            <w:tcW w:w="6493" w:type="dxa"/>
            <w:gridSpan w:val="5"/>
          </w:tcPr>
          <w:p w14:paraId="080B426D" w14:textId="77777777" w:rsidR="00E35C78" w:rsidRPr="00E35C78" w:rsidRDefault="00E35C78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3000FAA" w14:textId="22F58622" w:rsidR="00E35C78" w:rsidRDefault="00E35C78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278CC9" w14:textId="77777777" w:rsidR="007612C1" w:rsidRPr="00E35C78" w:rsidRDefault="007612C1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465ABD9" w14:textId="7C57042B" w:rsidR="00E35C78" w:rsidRPr="00E35C78" w:rsidRDefault="00E35C78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Pr="00E35C78">
              <w:rPr>
                <w:rFonts w:ascii="宋体" w:eastAsia="宋体" w:hAnsi="宋体" w:cs="Times New Roman"/>
                <w:sz w:val="24"/>
                <w:szCs w:val="24"/>
              </w:rPr>
              <w:t>签</w:t>
            </w:r>
            <w:r w:rsidRPr="00E35C78"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  <w:r w:rsidRPr="00E35C78"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</w:p>
          <w:p w14:paraId="608D2053" w14:textId="434EB5BE" w:rsidR="00E35C78" w:rsidRPr="00F843B0" w:rsidRDefault="00E35C78" w:rsidP="00E35C78">
            <w:pPr>
              <w:tabs>
                <w:tab w:val="left" w:pos="420"/>
              </w:tabs>
              <w:spacing w:line="284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Pr="00E35C78">
              <w:rPr>
                <w:rFonts w:ascii="宋体" w:eastAsia="宋体" w:hAnsi="宋体" w:cs="Times New Roman"/>
                <w:sz w:val="24"/>
                <w:szCs w:val="24"/>
              </w:rPr>
              <w:t>日期：</w:t>
            </w:r>
          </w:p>
        </w:tc>
      </w:tr>
    </w:tbl>
    <w:p w14:paraId="111B2E84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5AD425BD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17B8AECF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23170B4D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4619431E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5230ADF0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308DBA70" w14:textId="77777777" w:rsidR="00F843B0" w:rsidRPr="00335963" w:rsidRDefault="00F843B0" w:rsidP="00F843B0">
      <w:pPr>
        <w:jc w:val="left"/>
        <w:rPr>
          <w:rFonts w:ascii="Times New Roman" w:eastAsia="宋体" w:hAnsi="Times New Roman" w:cs="Times New Roman"/>
        </w:rPr>
      </w:pPr>
    </w:p>
    <w:p w14:paraId="219B9422" w14:textId="77777777" w:rsidR="008D6E0E" w:rsidRDefault="008D6E0E"/>
    <w:sectPr w:rsidR="008D6E0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2417" w14:textId="77777777" w:rsidR="00F843B0" w:rsidRDefault="00F843B0" w:rsidP="00F843B0">
      <w:r>
        <w:separator/>
      </w:r>
    </w:p>
  </w:endnote>
  <w:endnote w:type="continuationSeparator" w:id="0">
    <w:p w14:paraId="64349526" w14:textId="77777777" w:rsidR="00F843B0" w:rsidRDefault="00F843B0" w:rsidP="00F8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588A0" w14:textId="77777777" w:rsidR="00F843B0" w:rsidRDefault="00F843B0" w:rsidP="00F843B0">
      <w:r>
        <w:separator/>
      </w:r>
    </w:p>
  </w:footnote>
  <w:footnote w:type="continuationSeparator" w:id="0">
    <w:p w14:paraId="66E1D668" w14:textId="77777777" w:rsidR="00F843B0" w:rsidRDefault="00F843B0" w:rsidP="00F8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EB6D" w14:textId="20BB14E4" w:rsidR="00F843B0" w:rsidRDefault="00F843B0">
    <w:pPr>
      <w:pStyle w:val="a4"/>
    </w:pPr>
    <w:r>
      <w:rPr>
        <w:rFonts w:hint="eastAsia"/>
      </w:rPr>
      <w:t>南方医科大学皮肤病医院药物临床试验机构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A2"/>
    <w:rsid w:val="007612C1"/>
    <w:rsid w:val="008D43A2"/>
    <w:rsid w:val="008D6E0E"/>
    <w:rsid w:val="00E35C78"/>
    <w:rsid w:val="00F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28D0"/>
  <w15:chartTrackingRefBased/>
  <w15:docId w15:val="{BB110196-A32A-4B7B-BFCC-3EE0BDD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B0"/>
    <w:rPr>
      <w:rFonts w:ascii="Calibri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8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43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4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43B0"/>
    <w:rPr>
      <w:sz w:val="18"/>
      <w:szCs w:val="18"/>
    </w:rPr>
  </w:style>
  <w:style w:type="paragraph" w:styleId="a8">
    <w:name w:val="List Paragraph"/>
    <w:basedOn w:val="a"/>
    <w:uiPriority w:val="34"/>
    <w:qFormat/>
    <w:rsid w:val="00F843B0"/>
    <w:pPr>
      <w:ind w:firstLineChars="200" w:firstLine="420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2021-02-03T00:58:00Z</dcterms:created>
  <dcterms:modified xsi:type="dcterms:W3CDTF">2021-02-03T01:18:00Z</dcterms:modified>
</cp:coreProperties>
</file>